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95A9B" w14:textId="77777777" w:rsidR="00D92A09" w:rsidRPr="00126CDB" w:rsidRDefault="00D92A09" w:rsidP="005F52A8">
      <w:pPr>
        <w:pStyle w:val="Heading6"/>
        <w:spacing w:before="0" w:after="0"/>
        <w:jc w:val="center"/>
        <w:rPr>
          <w:rFonts w:ascii="Lato" w:hAnsi="Lato" w:cs="Arial"/>
          <w:bCs w:val="0"/>
          <w:color w:val="44546A"/>
          <w:sz w:val="40"/>
          <w:szCs w:val="36"/>
        </w:rPr>
      </w:pPr>
      <w:r w:rsidRPr="00126CDB">
        <w:rPr>
          <w:rFonts w:ascii="Lato" w:hAnsi="Lato" w:cs="Arial"/>
          <w:bCs w:val="0"/>
          <w:color w:val="44546A"/>
          <w:sz w:val="40"/>
          <w:szCs w:val="36"/>
        </w:rPr>
        <w:t>RK INTERNATIONAL MACHINE TOOLS LTD</w:t>
      </w:r>
    </w:p>
    <w:p w14:paraId="3735ADF2" w14:textId="77777777" w:rsidR="00D92A09" w:rsidRPr="006D23BB" w:rsidRDefault="00D92A09" w:rsidP="00DD560E">
      <w:pPr>
        <w:pStyle w:val="Heading7"/>
        <w:spacing w:before="0" w:after="0"/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Europa Trading Estate, Fraser Road, Erith, Kent DA8 1PW. England</w:t>
      </w:r>
    </w:p>
    <w:p w14:paraId="215EFB40" w14:textId="77777777" w:rsidR="00D92A09" w:rsidRPr="006D23BB" w:rsidRDefault="00D92A09" w:rsidP="00DD560E">
      <w:pPr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Tel. No. 01322 447611   Facsimile No. 01322 447618</w:t>
      </w:r>
    </w:p>
    <w:p w14:paraId="53D99406" w14:textId="77777777" w:rsidR="00D92A09" w:rsidRDefault="00D92A09" w:rsidP="00DD560E">
      <w:pPr>
        <w:jc w:val="center"/>
        <w:rPr>
          <w:rFonts w:ascii="Lato" w:hAnsi="Lato"/>
          <w:b/>
        </w:rPr>
      </w:pPr>
      <w:r w:rsidRPr="006D23BB">
        <w:rPr>
          <w:rFonts w:ascii="Lato" w:hAnsi="Lato" w:cs="Arial"/>
          <w:b/>
          <w:bCs/>
          <w:sz w:val="22"/>
          <w:szCs w:val="22"/>
        </w:rPr>
        <w:t xml:space="preserve">E-mail: </w:t>
      </w:r>
      <w:r w:rsidRPr="006D23BB">
        <w:rPr>
          <w:rFonts w:ascii="Lato" w:hAnsi="Lato" w:cs="Arial"/>
          <w:b/>
          <w:bCs/>
          <w:color w:val="0000FF"/>
          <w:sz w:val="22"/>
          <w:szCs w:val="22"/>
        </w:rPr>
        <w:t xml:space="preserve">  </w:t>
      </w:r>
      <w:hyperlink r:id="rId4" w:history="1">
        <w:r w:rsidRPr="006D23BB">
          <w:rPr>
            <w:rStyle w:val="Hyperlink"/>
            <w:rFonts w:ascii="Lato" w:hAnsi="Lato" w:cs="Arial"/>
            <w:sz w:val="22"/>
            <w:szCs w:val="22"/>
          </w:rPr>
          <w:t>sales@rk-int.com</w:t>
        </w:r>
      </w:hyperlink>
      <w:r w:rsidRPr="006D23BB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6D23BB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6D23BB">
        <w:rPr>
          <w:rFonts w:ascii="Lato" w:hAnsi="Lato" w:cs="Arial"/>
          <w:b/>
          <w:bCs/>
          <w:sz w:val="22"/>
          <w:szCs w:val="22"/>
        </w:rPr>
        <w:t xml:space="preserve">Website: </w:t>
      </w:r>
      <w:hyperlink r:id="rId5" w:history="1">
        <w:r w:rsidRPr="006D23BB">
          <w:rPr>
            <w:rStyle w:val="Hyperlink"/>
            <w:rFonts w:ascii="Lato" w:hAnsi="Lato" w:cs="Arial"/>
            <w:sz w:val="22"/>
            <w:szCs w:val="22"/>
          </w:rPr>
          <w:t>www.rk-int.com</w:t>
        </w:r>
      </w:hyperlink>
    </w:p>
    <w:p w14:paraId="5D1098D9" w14:textId="77777777" w:rsidR="00D92A09" w:rsidRDefault="00D92A09" w:rsidP="005C09E7">
      <w:pPr>
        <w:rPr>
          <w:rFonts w:ascii="Lato" w:hAnsi="Lato"/>
          <w:b/>
        </w:rPr>
      </w:pPr>
    </w:p>
    <w:p w14:paraId="01CEFDAC" w14:textId="6434871F" w:rsidR="00F41C53" w:rsidRPr="00417976" w:rsidRDefault="00F41C53" w:rsidP="00F41C53">
      <w:pPr>
        <w:tabs>
          <w:tab w:val="left" w:pos="1080"/>
        </w:tabs>
        <w:rPr>
          <w:rFonts w:ascii="Lato" w:hAnsi="Lato"/>
          <w:b/>
          <w:color w:val="44546A"/>
          <w:sz w:val="28"/>
          <w:szCs w:val="28"/>
        </w:rPr>
      </w:pPr>
      <w:r w:rsidRPr="00417976">
        <w:rPr>
          <w:rFonts w:ascii="Lato" w:hAnsi="Lato"/>
          <w:b/>
          <w:color w:val="44546A"/>
          <w:sz w:val="28"/>
          <w:szCs w:val="28"/>
        </w:rPr>
        <w:t>Used</w:t>
      </w:r>
      <w:r w:rsidRPr="00417976">
        <w:rPr>
          <w:rFonts w:ascii="Lato" w:hAnsi="Lato"/>
          <w:b/>
          <w:color w:val="44546A"/>
          <w:sz w:val="28"/>
          <w:szCs w:val="28"/>
        </w:rPr>
        <w:tab/>
        <w:t xml:space="preserve">Fanuc </w:t>
      </w:r>
      <w:proofErr w:type="spellStart"/>
      <w:r w:rsidRPr="00417976">
        <w:rPr>
          <w:rFonts w:ascii="Lato" w:hAnsi="Lato"/>
          <w:b/>
          <w:color w:val="44546A"/>
          <w:sz w:val="28"/>
          <w:szCs w:val="28"/>
        </w:rPr>
        <w:t>RoboDrill</w:t>
      </w:r>
      <w:proofErr w:type="spellEnd"/>
      <w:r w:rsidRPr="00417976">
        <w:rPr>
          <w:rFonts w:ascii="Lato" w:hAnsi="Lato"/>
          <w:b/>
          <w:color w:val="44546A"/>
          <w:sz w:val="28"/>
          <w:szCs w:val="28"/>
        </w:rPr>
        <w:t xml:space="preserve"> T21iFL Vertical Machining Centre</w:t>
      </w:r>
    </w:p>
    <w:p w14:paraId="7CE65C5D" w14:textId="77777777" w:rsidR="00F41C53" w:rsidRPr="00417976" w:rsidRDefault="00F41C53" w:rsidP="00F41C53">
      <w:pPr>
        <w:tabs>
          <w:tab w:val="left" w:pos="1080"/>
        </w:tabs>
        <w:rPr>
          <w:rFonts w:ascii="Lato" w:hAnsi="Lato"/>
          <w:b/>
          <w:color w:val="44546A"/>
          <w:sz w:val="22"/>
          <w:szCs w:val="22"/>
        </w:rPr>
      </w:pPr>
    </w:p>
    <w:p w14:paraId="2C72546C" w14:textId="2F169E47" w:rsidR="00F41C53" w:rsidRPr="00417976" w:rsidRDefault="00F41C53" w:rsidP="00F41C53">
      <w:pPr>
        <w:tabs>
          <w:tab w:val="left" w:pos="1080"/>
          <w:tab w:val="left" w:pos="5040"/>
        </w:tabs>
        <w:rPr>
          <w:rFonts w:ascii="Lato" w:hAnsi="Lato"/>
          <w:b/>
          <w:color w:val="44546A"/>
          <w:sz w:val="22"/>
          <w:szCs w:val="22"/>
        </w:rPr>
      </w:pPr>
      <w:r w:rsidRPr="00417976">
        <w:rPr>
          <w:rFonts w:ascii="Lato" w:hAnsi="Lato"/>
          <w:b/>
          <w:color w:val="44546A"/>
          <w:sz w:val="22"/>
          <w:szCs w:val="22"/>
        </w:rPr>
        <w:t>Serial Number:</w:t>
      </w:r>
      <w:r w:rsidRPr="00417976">
        <w:rPr>
          <w:rFonts w:ascii="Lato" w:hAnsi="Lato"/>
          <w:b/>
          <w:color w:val="44546A"/>
          <w:sz w:val="22"/>
          <w:szCs w:val="22"/>
        </w:rPr>
        <w:tab/>
        <w:t>PO7YWH243</w:t>
      </w:r>
    </w:p>
    <w:p w14:paraId="391D8EB9" w14:textId="7B955BAD" w:rsidR="00F41C53" w:rsidRPr="00417976" w:rsidRDefault="00F41C53" w:rsidP="00F41C53">
      <w:pPr>
        <w:tabs>
          <w:tab w:val="left" w:pos="1080"/>
          <w:tab w:val="left" w:pos="5040"/>
        </w:tabs>
        <w:rPr>
          <w:rFonts w:ascii="Lato" w:hAnsi="Lato"/>
          <w:b/>
          <w:color w:val="44546A"/>
          <w:sz w:val="22"/>
          <w:szCs w:val="22"/>
        </w:rPr>
      </w:pPr>
      <w:r w:rsidRPr="00417976">
        <w:rPr>
          <w:rFonts w:ascii="Lato" w:hAnsi="Lato"/>
          <w:b/>
          <w:color w:val="44546A"/>
          <w:sz w:val="22"/>
          <w:szCs w:val="22"/>
        </w:rPr>
        <w:t>Date of Manufacture:</w:t>
      </w:r>
      <w:r w:rsidRPr="00417976">
        <w:rPr>
          <w:rFonts w:ascii="Lato" w:hAnsi="Lato"/>
          <w:b/>
          <w:color w:val="44546A"/>
          <w:sz w:val="22"/>
          <w:szCs w:val="22"/>
        </w:rPr>
        <w:tab/>
        <w:t>2007</w:t>
      </w:r>
    </w:p>
    <w:p w14:paraId="3DF920BB" w14:textId="77777777" w:rsidR="00F41C53" w:rsidRPr="00417976" w:rsidRDefault="00F41C53" w:rsidP="00F41C53">
      <w:pPr>
        <w:tabs>
          <w:tab w:val="left" w:pos="1080"/>
          <w:tab w:val="left" w:pos="5040"/>
        </w:tabs>
        <w:rPr>
          <w:rFonts w:ascii="Lato" w:hAnsi="Lato"/>
          <w:b/>
          <w:color w:val="44546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3554"/>
      </w:tblGrid>
      <w:tr w:rsidR="00417976" w:rsidRPr="00417976" w14:paraId="2AE9A254" w14:textId="77777777" w:rsidTr="00CE5909">
        <w:tc>
          <w:tcPr>
            <w:tcW w:w="4968" w:type="dxa"/>
          </w:tcPr>
          <w:p w14:paraId="19697164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417976">
              <w:rPr>
                <w:rFonts w:ascii="Lato" w:hAnsi="Lato"/>
                <w:b/>
                <w:color w:val="44546A"/>
                <w:sz w:val="22"/>
                <w:szCs w:val="22"/>
              </w:rPr>
              <w:t>Specification</w:t>
            </w:r>
          </w:p>
        </w:tc>
        <w:tc>
          <w:tcPr>
            <w:tcW w:w="3554" w:type="dxa"/>
          </w:tcPr>
          <w:p w14:paraId="7D2FB96E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</w:p>
        </w:tc>
      </w:tr>
      <w:tr w:rsidR="00417976" w:rsidRPr="00417976" w14:paraId="1E04E32A" w14:textId="77777777" w:rsidTr="00CE5909">
        <w:tc>
          <w:tcPr>
            <w:tcW w:w="4968" w:type="dxa"/>
          </w:tcPr>
          <w:p w14:paraId="6005439C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417976">
              <w:rPr>
                <w:rFonts w:ascii="Lato" w:hAnsi="Lato"/>
                <w:b/>
                <w:color w:val="44546A"/>
                <w:sz w:val="22"/>
                <w:szCs w:val="22"/>
              </w:rPr>
              <w:t>Traverses</w:t>
            </w:r>
          </w:p>
        </w:tc>
        <w:tc>
          <w:tcPr>
            <w:tcW w:w="3554" w:type="dxa"/>
          </w:tcPr>
          <w:p w14:paraId="44FFA25F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</w:p>
        </w:tc>
      </w:tr>
      <w:tr w:rsidR="00F41C53" w:rsidRPr="00417976" w14:paraId="55C319AC" w14:textId="77777777" w:rsidTr="00CE5909">
        <w:tc>
          <w:tcPr>
            <w:tcW w:w="4968" w:type="dxa"/>
          </w:tcPr>
          <w:p w14:paraId="3C8B9521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X Axis</w:t>
            </w:r>
          </w:p>
        </w:tc>
        <w:tc>
          <w:tcPr>
            <w:tcW w:w="3554" w:type="dxa"/>
          </w:tcPr>
          <w:p w14:paraId="51E4E8C8" w14:textId="7152CAC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700mm</w:t>
            </w:r>
          </w:p>
        </w:tc>
      </w:tr>
      <w:tr w:rsidR="00F41C53" w:rsidRPr="00417976" w14:paraId="161585DA" w14:textId="77777777" w:rsidTr="00CE5909">
        <w:tc>
          <w:tcPr>
            <w:tcW w:w="4968" w:type="dxa"/>
          </w:tcPr>
          <w:p w14:paraId="38BCAD3B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Y Axis</w:t>
            </w:r>
          </w:p>
        </w:tc>
        <w:tc>
          <w:tcPr>
            <w:tcW w:w="3554" w:type="dxa"/>
          </w:tcPr>
          <w:p w14:paraId="394E90CB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400mm</w:t>
            </w:r>
          </w:p>
        </w:tc>
      </w:tr>
      <w:tr w:rsidR="00F41C53" w:rsidRPr="00417976" w14:paraId="3F7E8CF3" w14:textId="77777777" w:rsidTr="00CE5909">
        <w:tc>
          <w:tcPr>
            <w:tcW w:w="4968" w:type="dxa"/>
          </w:tcPr>
          <w:p w14:paraId="52BCC852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Z Axis</w:t>
            </w:r>
          </w:p>
        </w:tc>
        <w:tc>
          <w:tcPr>
            <w:tcW w:w="3554" w:type="dxa"/>
          </w:tcPr>
          <w:p w14:paraId="2F5DE09C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330mm</w:t>
            </w:r>
          </w:p>
        </w:tc>
      </w:tr>
      <w:tr w:rsidR="00417976" w:rsidRPr="00417976" w14:paraId="2560E376" w14:textId="77777777" w:rsidTr="00CE5909">
        <w:tc>
          <w:tcPr>
            <w:tcW w:w="4968" w:type="dxa"/>
          </w:tcPr>
          <w:p w14:paraId="74F21CAB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417976">
              <w:rPr>
                <w:rFonts w:ascii="Lato" w:hAnsi="Lato"/>
                <w:b/>
                <w:color w:val="44546A"/>
                <w:sz w:val="22"/>
                <w:szCs w:val="22"/>
              </w:rPr>
              <w:t>Spindle Nose to Worktable</w:t>
            </w:r>
          </w:p>
        </w:tc>
        <w:tc>
          <w:tcPr>
            <w:tcW w:w="3554" w:type="dxa"/>
          </w:tcPr>
          <w:p w14:paraId="0742B686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</w:p>
        </w:tc>
      </w:tr>
      <w:tr w:rsidR="00F41C53" w:rsidRPr="00417976" w14:paraId="611DB315" w14:textId="77777777" w:rsidTr="00CE5909">
        <w:tc>
          <w:tcPr>
            <w:tcW w:w="4968" w:type="dxa"/>
          </w:tcPr>
          <w:p w14:paraId="1102E2DD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Minimum</w:t>
            </w:r>
          </w:p>
        </w:tc>
        <w:tc>
          <w:tcPr>
            <w:tcW w:w="3554" w:type="dxa"/>
          </w:tcPr>
          <w:p w14:paraId="36C5E638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250mm</w:t>
            </w:r>
          </w:p>
        </w:tc>
      </w:tr>
      <w:tr w:rsidR="00F41C53" w:rsidRPr="00417976" w14:paraId="3126FC98" w14:textId="77777777" w:rsidTr="00CE5909">
        <w:tc>
          <w:tcPr>
            <w:tcW w:w="4968" w:type="dxa"/>
          </w:tcPr>
          <w:p w14:paraId="4B6C0412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Maximum</w:t>
            </w:r>
          </w:p>
        </w:tc>
        <w:tc>
          <w:tcPr>
            <w:tcW w:w="3554" w:type="dxa"/>
          </w:tcPr>
          <w:p w14:paraId="09E4FF68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580mm</w:t>
            </w:r>
          </w:p>
        </w:tc>
      </w:tr>
      <w:tr w:rsidR="00417976" w:rsidRPr="00417976" w14:paraId="55E5B517" w14:textId="77777777" w:rsidTr="00CE5909">
        <w:tc>
          <w:tcPr>
            <w:tcW w:w="4968" w:type="dxa"/>
          </w:tcPr>
          <w:p w14:paraId="3FB51575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417976">
              <w:rPr>
                <w:rFonts w:ascii="Lato" w:hAnsi="Lato"/>
                <w:b/>
                <w:color w:val="44546A"/>
                <w:sz w:val="22"/>
                <w:szCs w:val="22"/>
              </w:rPr>
              <w:t>Work Table</w:t>
            </w:r>
          </w:p>
        </w:tc>
        <w:tc>
          <w:tcPr>
            <w:tcW w:w="3554" w:type="dxa"/>
          </w:tcPr>
          <w:p w14:paraId="2104F2DC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</w:p>
        </w:tc>
      </w:tr>
      <w:tr w:rsidR="00F41C53" w:rsidRPr="00417976" w14:paraId="3E8B5C5D" w14:textId="77777777" w:rsidTr="00CE5909">
        <w:tc>
          <w:tcPr>
            <w:tcW w:w="4968" w:type="dxa"/>
          </w:tcPr>
          <w:p w14:paraId="68612505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Table working surface</w:t>
            </w:r>
          </w:p>
        </w:tc>
        <w:tc>
          <w:tcPr>
            <w:tcW w:w="3554" w:type="dxa"/>
          </w:tcPr>
          <w:p w14:paraId="71D61FB5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650 x 400mm</w:t>
            </w:r>
          </w:p>
        </w:tc>
      </w:tr>
      <w:tr w:rsidR="00F41C53" w:rsidRPr="00417976" w14:paraId="4C2F6A6F" w14:textId="77777777" w:rsidTr="00CE5909">
        <w:tc>
          <w:tcPr>
            <w:tcW w:w="4968" w:type="dxa"/>
          </w:tcPr>
          <w:p w14:paraId="03632E23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Table loading capacity (uniform load)</w:t>
            </w:r>
          </w:p>
        </w:tc>
        <w:tc>
          <w:tcPr>
            <w:tcW w:w="3554" w:type="dxa"/>
          </w:tcPr>
          <w:p w14:paraId="0EED99BC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200kg</w:t>
            </w:r>
          </w:p>
        </w:tc>
      </w:tr>
      <w:tr w:rsidR="00417976" w:rsidRPr="00417976" w14:paraId="2663F77D" w14:textId="77777777" w:rsidTr="00CE5909">
        <w:tc>
          <w:tcPr>
            <w:tcW w:w="4968" w:type="dxa"/>
          </w:tcPr>
          <w:p w14:paraId="5212F373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417976">
              <w:rPr>
                <w:rFonts w:ascii="Lato" w:hAnsi="Lato"/>
                <w:b/>
                <w:color w:val="44546A"/>
                <w:sz w:val="22"/>
                <w:szCs w:val="22"/>
              </w:rPr>
              <w:t>Table surface configuration</w:t>
            </w:r>
          </w:p>
        </w:tc>
        <w:tc>
          <w:tcPr>
            <w:tcW w:w="3554" w:type="dxa"/>
          </w:tcPr>
          <w:p w14:paraId="3C12556C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</w:p>
        </w:tc>
      </w:tr>
      <w:tr w:rsidR="00F41C53" w:rsidRPr="00417976" w14:paraId="4504BA44" w14:textId="77777777" w:rsidTr="00CE5909">
        <w:tc>
          <w:tcPr>
            <w:tcW w:w="4968" w:type="dxa"/>
          </w:tcPr>
          <w:p w14:paraId="641A356C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Number of T slots</w:t>
            </w:r>
          </w:p>
        </w:tc>
        <w:tc>
          <w:tcPr>
            <w:tcW w:w="3554" w:type="dxa"/>
          </w:tcPr>
          <w:p w14:paraId="5C806738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3</w:t>
            </w:r>
          </w:p>
        </w:tc>
      </w:tr>
      <w:tr w:rsidR="00F41C53" w:rsidRPr="00417976" w14:paraId="6925AFBF" w14:textId="77777777" w:rsidTr="00CE5909">
        <w:tc>
          <w:tcPr>
            <w:tcW w:w="4968" w:type="dxa"/>
          </w:tcPr>
          <w:p w14:paraId="616AA442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Width</w:t>
            </w:r>
          </w:p>
        </w:tc>
        <w:tc>
          <w:tcPr>
            <w:tcW w:w="3554" w:type="dxa"/>
          </w:tcPr>
          <w:p w14:paraId="532C64D9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14mm</w:t>
            </w:r>
          </w:p>
        </w:tc>
      </w:tr>
      <w:tr w:rsidR="00F41C53" w:rsidRPr="00417976" w14:paraId="2AA3E10E" w14:textId="77777777" w:rsidTr="00CE5909">
        <w:tc>
          <w:tcPr>
            <w:tcW w:w="4968" w:type="dxa"/>
          </w:tcPr>
          <w:p w14:paraId="65D42733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Pitch</w:t>
            </w:r>
          </w:p>
        </w:tc>
        <w:tc>
          <w:tcPr>
            <w:tcW w:w="3554" w:type="dxa"/>
          </w:tcPr>
          <w:p w14:paraId="16F0B030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125mm</w:t>
            </w:r>
          </w:p>
        </w:tc>
      </w:tr>
      <w:tr w:rsidR="00417976" w:rsidRPr="00417976" w14:paraId="34DFF518" w14:textId="77777777" w:rsidTr="00CE5909">
        <w:tc>
          <w:tcPr>
            <w:tcW w:w="4968" w:type="dxa"/>
          </w:tcPr>
          <w:p w14:paraId="6BFD91BA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417976">
              <w:rPr>
                <w:rFonts w:ascii="Lato" w:hAnsi="Lato"/>
                <w:b/>
                <w:color w:val="44546A"/>
                <w:sz w:val="22"/>
                <w:szCs w:val="22"/>
              </w:rPr>
              <w:t>Machine Dimensions</w:t>
            </w:r>
          </w:p>
        </w:tc>
        <w:tc>
          <w:tcPr>
            <w:tcW w:w="3554" w:type="dxa"/>
          </w:tcPr>
          <w:p w14:paraId="79CC7CE2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color w:val="44546A"/>
                <w:sz w:val="22"/>
                <w:szCs w:val="22"/>
              </w:rPr>
            </w:pPr>
          </w:p>
        </w:tc>
      </w:tr>
      <w:tr w:rsidR="00F41C53" w:rsidRPr="00417976" w14:paraId="5D174636" w14:textId="77777777" w:rsidTr="00CE5909">
        <w:tc>
          <w:tcPr>
            <w:tcW w:w="4968" w:type="dxa"/>
          </w:tcPr>
          <w:p w14:paraId="0ECA7177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Width</w:t>
            </w:r>
          </w:p>
        </w:tc>
        <w:tc>
          <w:tcPr>
            <w:tcW w:w="3554" w:type="dxa"/>
          </w:tcPr>
          <w:p w14:paraId="076F8A3F" w14:textId="0289E4DB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2115mm</w:t>
            </w:r>
          </w:p>
        </w:tc>
      </w:tr>
      <w:tr w:rsidR="00F41C53" w:rsidRPr="00417976" w14:paraId="2AA8A303" w14:textId="77777777" w:rsidTr="00CE5909">
        <w:tc>
          <w:tcPr>
            <w:tcW w:w="4968" w:type="dxa"/>
          </w:tcPr>
          <w:p w14:paraId="60ED6FB7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Depth</w:t>
            </w:r>
          </w:p>
        </w:tc>
        <w:tc>
          <w:tcPr>
            <w:tcW w:w="3554" w:type="dxa"/>
          </w:tcPr>
          <w:p w14:paraId="0FE3A11E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2040mm</w:t>
            </w:r>
          </w:p>
        </w:tc>
      </w:tr>
      <w:tr w:rsidR="00F41C53" w:rsidRPr="00417976" w14:paraId="606BF704" w14:textId="77777777" w:rsidTr="00CE5909">
        <w:tc>
          <w:tcPr>
            <w:tcW w:w="4968" w:type="dxa"/>
          </w:tcPr>
          <w:p w14:paraId="22827CE3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Height</w:t>
            </w:r>
          </w:p>
        </w:tc>
        <w:tc>
          <w:tcPr>
            <w:tcW w:w="3554" w:type="dxa"/>
          </w:tcPr>
          <w:p w14:paraId="02FDDF4B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2236mm</w:t>
            </w:r>
          </w:p>
        </w:tc>
      </w:tr>
      <w:tr w:rsidR="00F41C53" w:rsidRPr="00417976" w14:paraId="30BCC76F" w14:textId="77777777" w:rsidTr="00CE5909">
        <w:tc>
          <w:tcPr>
            <w:tcW w:w="4968" w:type="dxa"/>
          </w:tcPr>
          <w:p w14:paraId="28F04C31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Weight (approximately)</w:t>
            </w:r>
          </w:p>
        </w:tc>
        <w:tc>
          <w:tcPr>
            <w:tcW w:w="3554" w:type="dxa"/>
          </w:tcPr>
          <w:p w14:paraId="25A7C852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2100kg</w:t>
            </w:r>
          </w:p>
        </w:tc>
      </w:tr>
      <w:tr w:rsidR="00417976" w:rsidRPr="00417976" w14:paraId="71F47263" w14:textId="77777777" w:rsidTr="00CE5909">
        <w:tc>
          <w:tcPr>
            <w:tcW w:w="4968" w:type="dxa"/>
          </w:tcPr>
          <w:p w14:paraId="553BB867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417976">
              <w:rPr>
                <w:rFonts w:ascii="Lato" w:hAnsi="Lato"/>
                <w:b/>
                <w:color w:val="44546A"/>
                <w:sz w:val="22"/>
                <w:szCs w:val="22"/>
              </w:rPr>
              <w:t>Spindle</w:t>
            </w:r>
          </w:p>
        </w:tc>
        <w:tc>
          <w:tcPr>
            <w:tcW w:w="3554" w:type="dxa"/>
          </w:tcPr>
          <w:p w14:paraId="6F1E2168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color w:val="44546A"/>
                <w:sz w:val="22"/>
                <w:szCs w:val="22"/>
              </w:rPr>
            </w:pPr>
          </w:p>
        </w:tc>
      </w:tr>
      <w:tr w:rsidR="00F41C53" w:rsidRPr="00417976" w14:paraId="7DD39230" w14:textId="77777777" w:rsidTr="00CE5909">
        <w:tc>
          <w:tcPr>
            <w:tcW w:w="4968" w:type="dxa"/>
          </w:tcPr>
          <w:p w14:paraId="49D5377A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Speed range</w:t>
            </w:r>
          </w:p>
        </w:tc>
        <w:tc>
          <w:tcPr>
            <w:tcW w:w="3554" w:type="dxa"/>
          </w:tcPr>
          <w:p w14:paraId="13BE125F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100 – 10,000rpm</w:t>
            </w:r>
          </w:p>
        </w:tc>
      </w:tr>
      <w:tr w:rsidR="00F41C53" w:rsidRPr="00417976" w14:paraId="136F56E9" w14:textId="77777777" w:rsidTr="00CE5909">
        <w:tc>
          <w:tcPr>
            <w:tcW w:w="4968" w:type="dxa"/>
          </w:tcPr>
          <w:p w14:paraId="389C26CF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Taper</w:t>
            </w:r>
          </w:p>
        </w:tc>
        <w:tc>
          <w:tcPr>
            <w:tcW w:w="3554" w:type="dxa"/>
          </w:tcPr>
          <w:p w14:paraId="5989B847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BT30 face &amp; taper spindle</w:t>
            </w:r>
          </w:p>
        </w:tc>
      </w:tr>
      <w:tr w:rsidR="00417976" w:rsidRPr="00417976" w14:paraId="16D7CB37" w14:textId="77777777" w:rsidTr="00CE5909">
        <w:tc>
          <w:tcPr>
            <w:tcW w:w="4968" w:type="dxa"/>
          </w:tcPr>
          <w:p w14:paraId="3165D753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color w:val="44546A"/>
                <w:sz w:val="22"/>
                <w:szCs w:val="22"/>
              </w:rPr>
            </w:pPr>
            <w:proofErr w:type="spellStart"/>
            <w:r w:rsidRPr="00417976">
              <w:rPr>
                <w:rFonts w:ascii="Lato" w:hAnsi="Lato"/>
                <w:b/>
                <w:color w:val="44546A"/>
                <w:sz w:val="22"/>
                <w:szCs w:val="22"/>
              </w:rPr>
              <w:t>Feedrates</w:t>
            </w:r>
            <w:proofErr w:type="spellEnd"/>
          </w:p>
        </w:tc>
        <w:tc>
          <w:tcPr>
            <w:tcW w:w="3554" w:type="dxa"/>
          </w:tcPr>
          <w:p w14:paraId="2B026B36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color w:val="44546A"/>
                <w:sz w:val="22"/>
                <w:szCs w:val="22"/>
              </w:rPr>
            </w:pPr>
          </w:p>
        </w:tc>
      </w:tr>
      <w:tr w:rsidR="00F41C53" w:rsidRPr="00417976" w14:paraId="48D0C7C4" w14:textId="77777777" w:rsidTr="00CE5909">
        <w:tc>
          <w:tcPr>
            <w:tcW w:w="4968" w:type="dxa"/>
          </w:tcPr>
          <w:p w14:paraId="6F9BB33A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Rapid traverse rate</w:t>
            </w:r>
          </w:p>
        </w:tc>
        <w:tc>
          <w:tcPr>
            <w:tcW w:w="3554" w:type="dxa"/>
          </w:tcPr>
          <w:p w14:paraId="4337A564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54m/min</w:t>
            </w:r>
          </w:p>
        </w:tc>
      </w:tr>
      <w:tr w:rsidR="00F41C53" w:rsidRPr="00417976" w14:paraId="24AE3910" w14:textId="77777777" w:rsidTr="00CE5909">
        <w:tc>
          <w:tcPr>
            <w:tcW w:w="4968" w:type="dxa"/>
          </w:tcPr>
          <w:p w14:paraId="0C8C8D43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Acceleration</w:t>
            </w:r>
          </w:p>
        </w:tc>
        <w:tc>
          <w:tcPr>
            <w:tcW w:w="3554" w:type="dxa"/>
          </w:tcPr>
          <w:p w14:paraId="0713FBC4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Over 1.2G</w:t>
            </w:r>
          </w:p>
        </w:tc>
      </w:tr>
      <w:tr w:rsidR="00F41C53" w:rsidRPr="00417976" w14:paraId="00066CAF" w14:textId="77777777" w:rsidTr="00CE5909">
        <w:tc>
          <w:tcPr>
            <w:tcW w:w="4968" w:type="dxa"/>
          </w:tcPr>
          <w:p w14:paraId="4ACFF0C1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proofErr w:type="spellStart"/>
            <w:r w:rsidRPr="00417976">
              <w:rPr>
                <w:rFonts w:ascii="Lato" w:hAnsi="Lato"/>
                <w:sz w:val="22"/>
                <w:szCs w:val="22"/>
              </w:rPr>
              <w:t>Feedrate</w:t>
            </w:r>
            <w:proofErr w:type="spellEnd"/>
          </w:p>
        </w:tc>
        <w:tc>
          <w:tcPr>
            <w:tcW w:w="3554" w:type="dxa"/>
          </w:tcPr>
          <w:p w14:paraId="26540311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1 – 30000mm/min</w:t>
            </w:r>
          </w:p>
        </w:tc>
      </w:tr>
      <w:tr w:rsidR="00417976" w:rsidRPr="00417976" w14:paraId="53488E21" w14:textId="77777777" w:rsidTr="00CE5909">
        <w:tc>
          <w:tcPr>
            <w:tcW w:w="4968" w:type="dxa"/>
          </w:tcPr>
          <w:p w14:paraId="11843052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color w:val="44546A"/>
                <w:sz w:val="22"/>
                <w:szCs w:val="22"/>
              </w:rPr>
            </w:pPr>
            <w:proofErr w:type="spellStart"/>
            <w:r w:rsidRPr="00417976">
              <w:rPr>
                <w:rFonts w:ascii="Lato" w:hAnsi="Lato"/>
                <w:b/>
                <w:color w:val="44546A"/>
                <w:sz w:val="22"/>
                <w:szCs w:val="22"/>
              </w:rPr>
              <w:t>Toolchanger</w:t>
            </w:r>
            <w:proofErr w:type="spellEnd"/>
          </w:p>
        </w:tc>
        <w:tc>
          <w:tcPr>
            <w:tcW w:w="3554" w:type="dxa"/>
          </w:tcPr>
          <w:p w14:paraId="173E7CDB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color w:val="44546A"/>
                <w:sz w:val="22"/>
                <w:szCs w:val="22"/>
              </w:rPr>
            </w:pPr>
          </w:p>
        </w:tc>
      </w:tr>
      <w:tr w:rsidR="00F41C53" w:rsidRPr="00417976" w14:paraId="3E843CF4" w14:textId="77777777" w:rsidTr="00CE5909">
        <w:tc>
          <w:tcPr>
            <w:tcW w:w="4968" w:type="dxa"/>
          </w:tcPr>
          <w:p w14:paraId="218174F4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Tool storage capacity</w:t>
            </w:r>
          </w:p>
        </w:tc>
        <w:tc>
          <w:tcPr>
            <w:tcW w:w="3554" w:type="dxa"/>
          </w:tcPr>
          <w:p w14:paraId="7E708AA8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21 Tools</w:t>
            </w:r>
          </w:p>
        </w:tc>
      </w:tr>
      <w:tr w:rsidR="00F41C53" w:rsidRPr="00417976" w14:paraId="54A7A056" w14:textId="77777777" w:rsidTr="00CE5909">
        <w:tc>
          <w:tcPr>
            <w:tcW w:w="4968" w:type="dxa"/>
          </w:tcPr>
          <w:p w14:paraId="72232219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Tool diameter</w:t>
            </w:r>
          </w:p>
        </w:tc>
        <w:tc>
          <w:tcPr>
            <w:tcW w:w="3554" w:type="dxa"/>
          </w:tcPr>
          <w:p w14:paraId="48E00188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80mm</w:t>
            </w:r>
          </w:p>
        </w:tc>
      </w:tr>
      <w:tr w:rsidR="00F41C53" w:rsidRPr="00417976" w14:paraId="408342BB" w14:textId="77777777" w:rsidTr="00CE5909">
        <w:tc>
          <w:tcPr>
            <w:tcW w:w="4968" w:type="dxa"/>
          </w:tcPr>
          <w:p w14:paraId="3DBEEC98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Tool length</w:t>
            </w:r>
          </w:p>
        </w:tc>
        <w:tc>
          <w:tcPr>
            <w:tcW w:w="3554" w:type="dxa"/>
          </w:tcPr>
          <w:p w14:paraId="60874587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250mm</w:t>
            </w:r>
          </w:p>
        </w:tc>
      </w:tr>
      <w:tr w:rsidR="00F41C53" w:rsidRPr="00417976" w14:paraId="55602714" w14:textId="77777777" w:rsidTr="00CE5909">
        <w:tc>
          <w:tcPr>
            <w:tcW w:w="4968" w:type="dxa"/>
          </w:tcPr>
          <w:p w14:paraId="06A3CEFD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Tool weight</w:t>
            </w:r>
          </w:p>
        </w:tc>
        <w:tc>
          <w:tcPr>
            <w:tcW w:w="3554" w:type="dxa"/>
          </w:tcPr>
          <w:p w14:paraId="55486539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2kg (total 22kg)</w:t>
            </w:r>
          </w:p>
        </w:tc>
      </w:tr>
      <w:tr w:rsidR="00F41C53" w:rsidRPr="00417976" w14:paraId="680856C8" w14:textId="77777777" w:rsidTr="00CE5909">
        <w:tc>
          <w:tcPr>
            <w:tcW w:w="4968" w:type="dxa"/>
          </w:tcPr>
          <w:p w14:paraId="64C80F44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Tool change time – tool to tool</w:t>
            </w:r>
          </w:p>
        </w:tc>
        <w:tc>
          <w:tcPr>
            <w:tcW w:w="3554" w:type="dxa"/>
          </w:tcPr>
          <w:p w14:paraId="69FE9E35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0.9 secs (2kg)</w:t>
            </w:r>
          </w:p>
        </w:tc>
      </w:tr>
      <w:tr w:rsidR="00F41C53" w:rsidRPr="00417976" w14:paraId="73C0E147" w14:textId="77777777" w:rsidTr="00CE5909">
        <w:tc>
          <w:tcPr>
            <w:tcW w:w="4968" w:type="dxa"/>
          </w:tcPr>
          <w:p w14:paraId="4FCC35E5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CNC Control System</w:t>
            </w:r>
          </w:p>
        </w:tc>
        <w:tc>
          <w:tcPr>
            <w:tcW w:w="3554" w:type="dxa"/>
          </w:tcPr>
          <w:p w14:paraId="683C7E29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Fanuc Series 31i-A5</w:t>
            </w:r>
          </w:p>
        </w:tc>
      </w:tr>
      <w:tr w:rsidR="00F41C53" w:rsidRPr="00417976" w14:paraId="122E3066" w14:textId="77777777" w:rsidTr="00CE5909">
        <w:tc>
          <w:tcPr>
            <w:tcW w:w="4968" w:type="dxa"/>
          </w:tcPr>
          <w:p w14:paraId="498F60B2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LCD Display</w:t>
            </w:r>
          </w:p>
        </w:tc>
        <w:tc>
          <w:tcPr>
            <w:tcW w:w="3554" w:type="dxa"/>
          </w:tcPr>
          <w:p w14:paraId="1C7D68E7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10.4” Colour</w:t>
            </w:r>
          </w:p>
        </w:tc>
      </w:tr>
      <w:tr w:rsidR="00F41C53" w:rsidRPr="00417976" w14:paraId="53ADD0D2" w14:textId="77777777" w:rsidTr="00CE5909">
        <w:tc>
          <w:tcPr>
            <w:tcW w:w="4968" w:type="dxa"/>
          </w:tcPr>
          <w:p w14:paraId="110381AA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Memory</w:t>
            </w:r>
          </w:p>
        </w:tc>
        <w:tc>
          <w:tcPr>
            <w:tcW w:w="3554" w:type="dxa"/>
          </w:tcPr>
          <w:p w14:paraId="4E920A9C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1280M (512K)</w:t>
            </w:r>
          </w:p>
        </w:tc>
      </w:tr>
      <w:tr w:rsidR="00F41C53" w:rsidRPr="00417976" w14:paraId="2E510287" w14:textId="77777777" w:rsidTr="00CE5909">
        <w:tc>
          <w:tcPr>
            <w:tcW w:w="4968" w:type="dxa"/>
          </w:tcPr>
          <w:p w14:paraId="4E30F370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Lubrication System</w:t>
            </w:r>
          </w:p>
        </w:tc>
        <w:tc>
          <w:tcPr>
            <w:tcW w:w="3554" w:type="dxa"/>
          </w:tcPr>
          <w:p w14:paraId="46F7DFC9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Intermittent Central Lubrication</w:t>
            </w:r>
          </w:p>
        </w:tc>
      </w:tr>
      <w:tr w:rsidR="00F41C53" w:rsidRPr="00417976" w14:paraId="0E61E919" w14:textId="77777777" w:rsidTr="00CE5909">
        <w:tc>
          <w:tcPr>
            <w:tcW w:w="4968" w:type="dxa"/>
          </w:tcPr>
          <w:p w14:paraId="74DACD15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Electrical Supply</w:t>
            </w:r>
          </w:p>
        </w:tc>
        <w:tc>
          <w:tcPr>
            <w:tcW w:w="3554" w:type="dxa"/>
          </w:tcPr>
          <w:p w14:paraId="08FA88E2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 xml:space="preserve">415V, 3 </w:t>
            </w:r>
            <w:proofErr w:type="spellStart"/>
            <w:r w:rsidRPr="00417976">
              <w:rPr>
                <w:rFonts w:ascii="Lato" w:hAnsi="Lato"/>
                <w:sz w:val="22"/>
                <w:szCs w:val="22"/>
              </w:rPr>
              <w:t>ph</w:t>
            </w:r>
            <w:proofErr w:type="spellEnd"/>
            <w:r w:rsidRPr="00417976">
              <w:rPr>
                <w:rFonts w:ascii="Lato" w:hAnsi="Lato"/>
                <w:sz w:val="22"/>
                <w:szCs w:val="22"/>
              </w:rPr>
              <w:t xml:space="preserve"> , 50Hz</w:t>
            </w:r>
          </w:p>
        </w:tc>
      </w:tr>
      <w:tr w:rsidR="00F41C53" w:rsidRPr="00417976" w14:paraId="7879CEE1" w14:textId="77777777" w:rsidTr="00CE5909">
        <w:tc>
          <w:tcPr>
            <w:tcW w:w="4968" w:type="dxa"/>
          </w:tcPr>
          <w:p w14:paraId="5D3810E3" w14:textId="77777777" w:rsidR="00F41C53" w:rsidRPr="00417976" w:rsidRDefault="00F41C53" w:rsidP="00CE5909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Compressed Air Supply</w:t>
            </w:r>
          </w:p>
        </w:tc>
        <w:tc>
          <w:tcPr>
            <w:tcW w:w="3554" w:type="dxa"/>
          </w:tcPr>
          <w:p w14:paraId="4AECC621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5kgf/cm2 (100 litres/min)</w:t>
            </w:r>
          </w:p>
        </w:tc>
      </w:tr>
    </w:tbl>
    <w:p w14:paraId="74028758" w14:textId="77777777" w:rsidR="00F41C53" w:rsidRPr="00417976" w:rsidRDefault="00F41C53" w:rsidP="00F41C53">
      <w:pPr>
        <w:tabs>
          <w:tab w:val="left" w:pos="1080"/>
          <w:tab w:val="left" w:pos="5040"/>
        </w:tabs>
        <w:rPr>
          <w:rFonts w:ascii="Lato" w:hAnsi="La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28"/>
      </w:tblGrid>
      <w:tr w:rsidR="00417976" w:rsidRPr="00417976" w14:paraId="023E65AB" w14:textId="77777777" w:rsidTr="00CE5909">
        <w:tc>
          <w:tcPr>
            <w:tcW w:w="8528" w:type="dxa"/>
          </w:tcPr>
          <w:p w14:paraId="200F33AE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417976">
              <w:rPr>
                <w:rFonts w:ascii="Lato" w:hAnsi="Lato"/>
                <w:b/>
                <w:color w:val="44546A"/>
                <w:sz w:val="22"/>
                <w:szCs w:val="22"/>
              </w:rPr>
              <w:t>Machine equipped with</w:t>
            </w:r>
          </w:p>
        </w:tc>
      </w:tr>
      <w:tr w:rsidR="00F41C53" w:rsidRPr="00417976" w14:paraId="566ED913" w14:textId="77777777" w:rsidTr="00CE5909">
        <w:tc>
          <w:tcPr>
            <w:tcW w:w="8528" w:type="dxa"/>
          </w:tcPr>
          <w:p w14:paraId="2ECF013A" w14:textId="459ED889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Fanuc 31i A5 CNC control</w:t>
            </w:r>
          </w:p>
        </w:tc>
      </w:tr>
      <w:tr w:rsidR="00F41C53" w:rsidRPr="00417976" w14:paraId="60F339C2" w14:textId="77777777" w:rsidTr="00CE5909">
        <w:tc>
          <w:tcPr>
            <w:tcW w:w="8528" w:type="dxa"/>
          </w:tcPr>
          <w:p w14:paraId="758A97EC" w14:textId="126140C4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Enclosed roof option</w:t>
            </w:r>
          </w:p>
        </w:tc>
      </w:tr>
      <w:tr w:rsidR="00F41C53" w:rsidRPr="00417976" w14:paraId="6DF1BDD9" w14:textId="77777777" w:rsidTr="00CE5909">
        <w:tc>
          <w:tcPr>
            <w:tcW w:w="8528" w:type="dxa"/>
          </w:tcPr>
          <w:p w14:paraId="6DFBBF96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Lighting</w:t>
            </w:r>
          </w:p>
        </w:tc>
      </w:tr>
      <w:tr w:rsidR="00F41C53" w:rsidRPr="00417976" w14:paraId="0855FBEB" w14:textId="77777777" w:rsidTr="00CE5909">
        <w:tc>
          <w:tcPr>
            <w:tcW w:w="8528" w:type="dxa"/>
          </w:tcPr>
          <w:p w14:paraId="6E0D1E72" w14:textId="77777777" w:rsidR="00F41C53" w:rsidRPr="00417976" w:rsidRDefault="00F41C53" w:rsidP="00CE590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17976">
              <w:rPr>
                <w:rFonts w:ascii="Lato" w:hAnsi="Lato"/>
                <w:sz w:val="22"/>
                <w:szCs w:val="22"/>
              </w:rPr>
              <w:t>Enclosed guarding</w:t>
            </w:r>
          </w:p>
        </w:tc>
      </w:tr>
    </w:tbl>
    <w:p w14:paraId="65AE2DA0" w14:textId="77777777" w:rsidR="00F41C53" w:rsidRPr="00417976" w:rsidRDefault="00F41C53" w:rsidP="00F41C53">
      <w:pPr>
        <w:tabs>
          <w:tab w:val="left" w:pos="1080"/>
          <w:tab w:val="left" w:pos="5040"/>
        </w:tabs>
        <w:rPr>
          <w:rFonts w:ascii="Lato" w:hAnsi="Lato"/>
          <w:sz w:val="22"/>
          <w:szCs w:val="22"/>
        </w:rPr>
      </w:pPr>
      <w:bookmarkStart w:id="0" w:name="_GoBack"/>
      <w:bookmarkEnd w:id="0"/>
    </w:p>
    <w:sectPr w:rsidR="00F41C53" w:rsidRPr="00417976" w:rsidSect="00D92A09">
      <w:pgSz w:w="11906" w:h="16838"/>
      <w:pgMar w:top="737" w:right="1440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3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53"/>
    <w:rsid w:val="000117CF"/>
    <w:rsid w:val="0001359F"/>
    <w:rsid w:val="00015B41"/>
    <w:rsid w:val="00015BC6"/>
    <w:rsid w:val="00022A2F"/>
    <w:rsid w:val="000331AD"/>
    <w:rsid w:val="00043D4E"/>
    <w:rsid w:val="00044FA6"/>
    <w:rsid w:val="000538EE"/>
    <w:rsid w:val="00053B31"/>
    <w:rsid w:val="00065867"/>
    <w:rsid w:val="00066F0F"/>
    <w:rsid w:val="00086626"/>
    <w:rsid w:val="00087DB2"/>
    <w:rsid w:val="0009482D"/>
    <w:rsid w:val="000B145B"/>
    <w:rsid w:val="000C0D33"/>
    <w:rsid w:val="000C344A"/>
    <w:rsid w:val="000D1D20"/>
    <w:rsid w:val="000D2276"/>
    <w:rsid w:val="000D22FA"/>
    <w:rsid w:val="000D56C1"/>
    <w:rsid w:val="000D6E3C"/>
    <w:rsid w:val="000E79E7"/>
    <w:rsid w:val="000F0014"/>
    <w:rsid w:val="000F00AD"/>
    <w:rsid w:val="000F19BC"/>
    <w:rsid w:val="001124E4"/>
    <w:rsid w:val="00167F96"/>
    <w:rsid w:val="00170885"/>
    <w:rsid w:val="001710EC"/>
    <w:rsid w:val="00174492"/>
    <w:rsid w:val="00174C3F"/>
    <w:rsid w:val="00185BD8"/>
    <w:rsid w:val="00187FBD"/>
    <w:rsid w:val="00192229"/>
    <w:rsid w:val="001A05BD"/>
    <w:rsid w:val="001A4A1B"/>
    <w:rsid w:val="001A7B41"/>
    <w:rsid w:val="001B2B6A"/>
    <w:rsid w:val="001B5DB6"/>
    <w:rsid w:val="001D6810"/>
    <w:rsid w:val="001E49DD"/>
    <w:rsid w:val="001E4E65"/>
    <w:rsid w:val="001F24B9"/>
    <w:rsid w:val="00210E9D"/>
    <w:rsid w:val="00227A5B"/>
    <w:rsid w:val="002356D6"/>
    <w:rsid w:val="0024737B"/>
    <w:rsid w:val="00262FF6"/>
    <w:rsid w:val="00271AE1"/>
    <w:rsid w:val="002742E3"/>
    <w:rsid w:val="00275554"/>
    <w:rsid w:val="0028234E"/>
    <w:rsid w:val="002828DD"/>
    <w:rsid w:val="00283A32"/>
    <w:rsid w:val="002A5722"/>
    <w:rsid w:val="002B1E18"/>
    <w:rsid w:val="002C4A76"/>
    <w:rsid w:val="002D602E"/>
    <w:rsid w:val="002E425C"/>
    <w:rsid w:val="002F1659"/>
    <w:rsid w:val="002F17F0"/>
    <w:rsid w:val="002F5A52"/>
    <w:rsid w:val="00315F05"/>
    <w:rsid w:val="0031675E"/>
    <w:rsid w:val="0036630E"/>
    <w:rsid w:val="003750C1"/>
    <w:rsid w:val="003750DD"/>
    <w:rsid w:val="003756D4"/>
    <w:rsid w:val="0037602D"/>
    <w:rsid w:val="00384375"/>
    <w:rsid w:val="0039140A"/>
    <w:rsid w:val="00395C20"/>
    <w:rsid w:val="003965FD"/>
    <w:rsid w:val="003A5C27"/>
    <w:rsid w:val="003A6E00"/>
    <w:rsid w:val="003A7281"/>
    <w:rsid w:val="003B67A4"/>
    <w:rsid w:val="003C00C7"/>
    <w:rsid w:val="003D3A77"/>
    <w:rsid w:val="003E2904"/>
    <w:rsid w:val="003E2B99"/>
    <w:rsid w:val="003F01EC"/>
    <w:rsid w:val="003F1EA5"/>
    <w:rsid w:val="003F23A5"/>
    <w:rsid w:val="003F60BE"/>
    <w:rsid w:val="00402441"/>
    <w:rsid w:val="00417976"/>
    <w:rsid w:val="0042269F"/>
    <w:rsid w:val="0042656A"/>
    <w:rsid w:val="00442B1A"/>
    <w:rsid w:val="00447A68"/>
    <w:rsid w:val="00472AED"/>
    <w:rsid w:val="0049086D"/>
    <w:rsid w:val="004913BB"/>
    <w:rsid w:val="00491C62"/>
    <w:rsid w:val="004959BC"/>
    <w:rsid w:val="004A2D89"/>
    <w:rsid w:val="004C368A"/>
    <w:rsid w:val="004D2781"/>
    <w:rsid w:val="004E6282"/>
    <w:rsid w:val="004E73FE"/>
    <w:rsid w:val="0050618D"/>
    <w:rsid w:val="0051089F"/>
    <w:rsid w:val="00516AE5"/>
    <w:rsid w:val="0051765E"/>
    <w:rsid w:val="005178A8"/>
    <w:rsid w:val="00534F19"/>
    <w:rsid w:val="0054259A"/>
    <w:rsid w:val="00570FDF"/>
    <w:rsid w:val="00583CBD"/>
    <w:rsid w:val="0058599A"/>
    <w:rsid w:val="00595698"/>
    <w:rsid w:val="00596645"/>
    <w:rsid w:val="005C1E2B"/>
    <w:rsid w:val="005C1F26"/>
    <w:rsid w:val="005C436D"/>
    <w:rsid w:val="005C6870"/>
    <w:rsid w:val="005D0B07"/>
    <w:rsid w:val="005D1B59"/>
    <w:rsid w:val="005D7A76"/>
    <w:rsid w:val="005F1FC3"/>
    <w:rsid w:val="00600F83"/>
    <w:rsid w:val="0060231D"/>
    <w:rsid w:val="006117A4"/>
    <w:rsid w:val="00617E96"/>
    <w:rsid w:val="00625D12"/>
    <w:rsid w:val="006269D4"/>
    <w:rsid w:val="00630D27"/>
    <w:rsid w:val="00634A58"/>
    <w:rsid w:val="00636340"/>
    <w:rsid w:val="00643397"/>
    <w:rsid w:val="0065618A"/>
    <w:rsid w:val="0067714D"/>
    <w:rsid w:val="006849A4"/>
    <w:rsid w:val="006A29CB"/>
    <w:rsid w:val="006C4BA7"/>
    <w:rsid w:val="006C695A"/>
    <w:rsid w:val="006C6CBD"/>
    <w:rsid w:val="006E1F2B"/>
    <w:rsid w:val="006E4FC2"/>
    <w:rsid w:val="006E6226"/>
    <w:rsid w:val="0070677E"/>
    <w:rsid w:val="00712E29"/>
    <w:rsid w:val="007233ED"/>
    <w:rsid w:val="007340BF"/>
    <w:rsid w:val="00742E3C"/>
    <w:rsid w:val="00744EF7"/>
    <w:rsid w:val="00746510"/>
    <w:rsid w:val="00752327"/>
    <w:rsid w:val="0075684F"/>
    <w:rsid w:val="00766867"/>
    <w:rsid w:val="00770C64"/>
    <w:rsid w:val="0077475A"/>
    <w:rsid w:val="00781549"/>
    <w:rsid w:val="007972AB"/>
    <w:rsid w:val="007A431F"/>
    <w:rsid w:val="007A60AB"/>
    <w:rsid w:val="007C1A16"/>
    <w:rsid w:val="007C3DA1"/>
    <w:rsid w:val="007C53ED"/>
    <w:rsid w:val="007C5C18"/>
    <w:rsid w:val="007E7F61"/>
    <w:rsid w:val="00802609"/>
    <w:rsid w:val="008236DF"/>
    <w:rsid w:val="00846921"/>
    <w:rsid w:val="008522D1"/>
    <w:rsid w:val="008572CE"/>
    <w:rsid w:val="008604D3"/>
    <w:rsid w:val="00862873"/>
    <w:rsid w:val="00873D0F"/>
    <w:rsid w:val="00880449"/>
    <w:rsid w:val="008819F6"/>
    <w:rsid w:val="00882C6E"/>
    <w:rsid w:val="008B6C92"/>
    <w:rsid w:val="008C6936"/>
    <w:rsid w:val="008D42D7"/>
    <w:rsid w:val="008E3A9A"/>
    <w:rsid w:val="008F45BB"/>
    <w:rsid w:val="008F7779"/>
    <w:rsid w:val="009031C0"/>
    <w:rsid w:val="00906EBA"/>
    <w:rsid w:val="00912832"/>
    <w:rsid w:val="0091736F"/>
    <w:rsid w:val="0092494F"/>
    <w:rsid w:val="00945401"/>
    <w:rsid w:val="00951D94"/>
    <w:rsid w:val="00956E71"/>
    <w:rsid w:val="00960183"/>
    <w:rsid w:val="009671F8"/>
    <w:rsid w:val="00971070"/>
    <w:rsid w:val="009810FF"/>
    <w:rsid w:val="009A62CA"/>
    <w:rsid w:val="009C5D92"/>
    <w:rsid w:val="009F54F4"/>
    <w:rsid w:val="00A1103B"/>
    <w:rsid w:val="00A1397B"/>
    <w:rsid w:val="00A17F4B"/>
    <w:rsid w:val="00A2111D"/>
    <w:rsid w:val="00A252B7"/>
    <w:rsid w:val="00A63DB2"/>
    <w:rsid w:val="00A73B1D"/>
    <w:rsid w:val="00A760C1"/>
    <w:rsid w:val="00A80173"/>
    <w:rsid w:val="00A8205F"/>
    <w:rsid w:val="00A866EC"/>
    <w:rsid w:val="00A926B4"/>
    <w:rsid w:val="00A938E9"/>
    <w:rsid w:val="00A95A4B"/>
    <w:rsid w:val="00AA358E"/>
    <w:rsid w:val="00AC7414"/>
    <w:rsid w:val="00AE63D7"/>
    <w:rsid w:val="00AF1802"/>
    <w:rsid w:val="00B04CFB"/>
    <w:rsid w:val="00B13A7A"/>
    <w:rsid w:val="00B23934"/>
    <w:rsid w:val="00B251BA"/>
    <w:rsid w:val="00B32A22"/>
    <w:rsid w:val="00B504B7"/>
    <w:rsid w:val="00B53509"/>
    <w:rsid w:val="00B66DD8"/>
    <w:rsid w:val="00B85461"/>
    <w:rsid w:val="00B94CE0"/>
    <w:rsid w:val="00B9593D"/>
    <w:rsid w:val="00BA08F4"/>
    <w:rsid w:val="00BA6EBF"/>
    <w:rsid w:val="00BB5E16"/>
    <w:rsid w:val="00BB744D"/>
    <w:rsid w:val="00BC26A4"/>
    <w:rsid w:val="00BC5B37"/>
    <w:rsid w:val="00BE1056"/>
    <w:rsid w:val="00BE7573"/>
    <w:rsid w:val="00BF1772"/>
    <w:rsid w:val="00C007FF"/>
    <w:rsid w:val="00C07744"/>
    <w:rsid w:val="00C21786"/>
    <w:rsid w:val="00C341CD"/>
    <w:rsid w:val="00C362EC"/>
    <w:rsid w:val="00C37B4A"/>
    <w:rsid w:val="00C42DF7"/>
    <w:rsid w:val="00C44636"/>
    <w:rsid w:val="00C4607C"/>
    <w:rsid w:val="00C64F37"/>
    <w:rsid w:val="00C74D49"/>
    <w:rsid w:val="00C75C41"/>
    <w:rsid w:val="00C82E2F"/>
    <w:rsid w:val="00C8365A"/>
    <w:rsid w:val="00C871D6"/>
    <w:rsid w:val="00C90BDC"/>
    <w:rsid w:val="00CA4BBE"/>
    <w:rsid w:val="00CB0811"/>
    <w:rsid w:val="00CC07CE"/>
    <w:rsid w:val="00CE0375"/>
    <w:rsid w:val="00CF6EB4"/>
    <w:rsid w:val="00CF7C9E"/>
    <w:rsid w:val="00D00353"/>
    <w:rsid w:val="00D0335A"/>
    <w:rsid w:val="00D050FE"/>
    <w:rsid w:val="00D05335"/>
    <w:rsid w:val="00D102F4"/>
    <w:rsid w:val="00D236D7"/>
    <w:rsid w:val="00D3439E"/>
    <w:rsid w:val="00D36DE5"/>
    <w:rsid w:val="00D4527E"/>
    <w:rsid w:val="00D50583"/>
    <w:rsid w:val="00D56946"/>
    <w:rsid w:val="00D651D2"/>
    <w:rsid w:val="00D726FB"/>
    <w:rsid w:val="00D841E1"/>
    <w:rsid w:val="00D92A09"/>
    <w:rsid w:val="00D96983"/>
    <w:rsid w:val="00D979AA"/>
    <w:rsid w:val="00DA4493"/>
    <w:rsid w:val="00DC1D68"/>
    <w:rsid w:val="00DC4BC1"/>
    <w:rsid w:val="00DC75A5"/>
    <w:rsid w:val="00DC7E1B"/>
    <w:rsid w:val="00DE1A7F"/>
    <w:rsid w:val="00DE5592"/>
    <w:rsid w:val="00E01709"/>
    <w:rsid w:val="00E07947"/>
    <w:rsid w:val="00E12B90"/>
    <w:rsid w:val="00E15853"/>
    <w:rsid w:val="00E16DC4"/>
    <w:rsid w:val="00E2689F"/>
    <w:rsid w:val="00E2740E"/>
    <w:rsid w:val="00E403E7"/>
    <w:rsid w:val="00E605EB"/>
    <w:rsid w:val="00E7473A"/>
    <w:rsid w:val="00E872C1"/>
    <w:rsid w:val="00E93B28"/>
    <w:rsid w:val="00EA17DC"/>
    <w:rsid w:val="00EA58BE"/>
    <w:rsid w:val="00EB2A1D"/>
    <w:rsid w:val="00EB51B6"/>
    <w:rsid w:val="00EB6401"/>
    <w:rsid w:val="00EC6017"/>
    <w:rsid w:val="00EC6518"/>
    <w:rsid w:val="00EC6F18"/>
    <w:rsid w:val="00ED482B"/>
    <w:rsid w:val="00ED4D9E"/>
    <w:rsid w:val="00EE4AB8"/>
    <w:rsid w:val="00EE656D"/>
    <w:rsid w:val="00F0039B"/>
    <w:rsid w:val="00F02F79"/>
    <w:rsid w:val="00F3044B"/>
    <w:rsid w:val="00F41C53"/>
    <w:rsid w:val="00F43F9A"/>
    <w:rsid w:val="00F44B51"/>
    <w:rsid w:val="00F506A0"/>
    <w:rsid w:val="00F54825"/>
    <w:rsid w:val="00F574A4"/>
    <w:rsid w:val="00F72365"/>
    <w:rsid w:val="00F74F3C"/>
    <w:rsid w:val="00F7607D"/>
    <w:rsid w:val="00F90CD1"/>
    <w:rsid w:val="00F945BF"/>
    <w:rsid w:val="00F97C33"/>
    <w:rsid w:val="00FA698F"/>
    <w:rsid w:val="00FB08CB"/>
    <w:rsid w:val="00FC2DC7"/>
    <w:rsid w:val="00FC3EBB"/>
    <w:rsid w:val="00FC69EF"/>
    <w:rsid w:val="00FD10DF"/>
    <w:rsid w:val="00FD631E"/>
    <w:rsid w:val="00FE0EE2"/>
    <w:rsid w:val="00FE45EB"/>
    <w:rsid w:val="00FE4BE6"/>
    <w:rsid w:val="00FE5F7C"/>
    <w:rsid w:val="00FF479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88C0"/>
  <w15:chartTrackingRefBased/>
  <w15:docId w15:val="{610D407E-A8AA-4949-8D73-4F7D8EC3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C53"/>
    <w:pPr>
      <w:spacing w:after="0" w:line="240" w:lineRule="auto"/>
    </w:pPr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D92A09"/>
    <w:pPr>
      <w:keepNext/>
      <w:tabs>
        <w:tab w:val="left" w:pos="993"/>
      </w:tabs>
      <w:outlineLvl w:val="2"/>
    </w:pPr>
    <w:rPr>
      <w:rFonts w:ascii="Albertus Extra Bold" w:hAnsi="Albertus Extra Bold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92A0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D92A09"/>
    <w:pPr>
      <w:spacing w:before="240" w:after="60"/>
      <w:outlineLvl w:val="6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2A09"/>
    <w:rPr>
      <w:rFonts w:ascii="Albertus Extra Bold" w:eastAsia="Times New Roman" w:hAnsi="Albertus Extra Bold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92A09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92A0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92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-int.com/" TargetMode="External"/><Relationship Id="rId4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5</cp:revision>
  <cp:lastPrinted>2023-01-12T10:50:00Z</cp:lastPrinted>
  <dcterms:created xsi:type="dcterms:W3CDTF">2023-01-12T10:37:00Z</dcterms:created>
  <dcterms:modified xsi:type="dcterms:W3CDTF">2023-01-12T13:06:00Z</dcterms:modified>
</cp:coreProperties>
</file>